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astertabel1licht-Accent1"/>
        <w:tblW w:w="935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5"/>
        <w:gridCol w:w="467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9CC2E5"/>
              <w:insideH w:val="single" w:sz="12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Notulen GMR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Datum: Woensdag 11 december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Tijd: 19.30 - 21.00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Plaats: HHG</w:t>
            </w:r>
          </w:p>
        </w:tc>
        <w:tc>
          <w:tcPr>
            <w:tcW w:w="4674" w:type="dxa"/>
            <w:tcBorders>
              <w:bottom w:val="single" w:sz="12" w:space="0" w:color="9CC2E5"/>
              <w:insideH w:val="single" w:sz="12" w:space="0" w:color="9CC2E5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Aanwezig: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</w:rPr>
              <w:t>ouder + leerkracht ‘t Jok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</w:rPr>
              <w:t>leerkracht ‘t HHG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</w:rPr>
              <w:t>ouder + leerkracht Margrietschool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</w:rPr>
              <w:t>Directeur/bestuurder OPOT tot punt 7.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Afwezig met kennisgeving: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24"/>
                <w:szCs w:val="24"/>
              </w:rPr>
              <w:t>ouder ‘t HHG</w:t>
            </w:r>
          </w:p>
        </w:tc>
      </w:tr>
      <w:tr>
        <w:trPr/>
        <w:tc>
          <w:tcPr>
            <w:tcW w:w="4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Opening</w:t>
            </w:r>
          </w:p>
        </w:tc>
        <w:tc>
          <w:tcPr>
            <w:tcW w:w="4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De voorzitter opent de vergadering.</w:t>
            </w:r>
          </w:p>
        </w:tc>
      </w:tr>
      <w:tr>
        <w:trPr/>
        <w:tc>
          <w:tcPr>
            <w:tcW w:w="4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 xml:space="preserve">Mededelingen </w:t>
            </w:r>
          </w:p>
        </w:tc>
        <w:tc>
          <w:tcPr>
            <w:tcW w:w="4674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Geen bijzonderheden.</w:t>
            </w:r>
          </w:p>
        </w:tc>
      </w:tr>
      <w:tr>
        <w:trPr/>
        <w:tc>
          <w:tcPr>
            <w:tcW w:w="4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Verslag concept okt. 2019</w:t>
            </w:r>
          </w:p>
        </w:tc>
        <w:tc>
          <w:tcPr>
            <w:tcW w:w="4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Vastgesteld.</w:t>
            </w:r>
          </w:p>
        </w:tc>
      </w:tr>
      <w:tr>
        <w:trPr/>
        <w:tc>
          <w:tcPr>
            <w:tcW w:w="46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3a.  Verslag MT</w:t>
            </w:r>
          </w:p>
        </w:tc>
        <w:tc>
          <w:tcPr>
            <w:tcW w:w="4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Inspectie is uitgesteld vanwege andere prioriteiten. Ze komen dit schooljaar. Datum is nog niet bekend.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Alcohol/drugsgebruik: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Op dit moment wordt dit op VMBO met ouders van leerlingen besproken.  Binnen LEA komt dit terug. Dit wordt eiland </w:t>
            </w:r>
            <w:bookmarkStart w:id="0" w:name="_GoBack"/>
            <w:bookmarkEnd w:id="0"/>
            <w:r>
              <w:rPr>
                <w:rFonts w:eastAsia="Arial" w:cs="Arial" w:ascii="Arial" w:hAnsi="Arial"/>
                <w:sz w:val="24"/>
                <w:szCs w:val="24"/>
              </w:rPr>
              <w:t>breed opgepakt.</w:t>
            </w:r>
          </w:p>
        </w:tc>
      </w:tr>
      <w:tr>
        <w:trPr/>
        <w:tc>
          <w:tcPr>
            <w:tcW w:w="4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Vakantieregeling 2020-2021</w:t>
            </w:r>
          </w:p>
        </w:tc>
        <w:tc>
          <w:tcPr>
            <w:tcW w:w="4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Kerstvakantie is voorgeschreven verplichte vakantie. </w:t>
            </w:r>
          </w:p>
        </w:tc>
      </w:tr>
      <w:tr>
        <w:trPr/>
        <w:tc>
          <w:tcPr>
            <w:tcW w:w="4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Beleidsstuk coaching startende leerkrachten</w:t>
            </w:r>
          </w:p>
        </w:tc>
        <w:tc>
          <w:tcPr>
            <w:tcW w:w="4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Gestelde vragen worden beantwoord.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Instemmingsrecht personeel.</w:t>
            </w:r>
          </w:p>
        </w:tc>
      </w:tr>
      <w:tr>
        <w:trPr/>
        <w:tc>
          <w:tcPr>
            <w:tcW w:w="4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 xml:space="preserve">GMR reglement </w:t>
            </w:r>
          </w:p>
        </w:tc>
        <w:tc>
          <w:tcPr>
            <w:tcW w:w="4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Besproken aandachtspunten zijn er in verwerkt. </w:t>
            </w:r>
          </w:p>
        </w:tc>
      </w:tr>
      <w:tr>
        <w:trPr/>
        <w:tc>
          <w:tcPr>
            <w:tcW w:w="4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Begroting 2020</w:t>
            </w:r>
          </w:p>
        </w:tc>
        <w:tc>
          <w:tcPr>
            <w:tcW w:w="4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We hebben een toelichting ontvangen op onze vragen. </w:t>
            </w:r>
          </w:p>
        </w:tc>
      </w:tr>
      <w:tr>
        <w:trPr/>
        <w:tc>
          <w:tcPr>
            <w:tcW w:w="4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Korte schorsing</w:t>
            </w:r>
          </w:p>
        </w:tc>
        <w:tc>
          <w:tcPr>
            <w:tcW w:w="4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Vakantieregeling 2020-2021</w:t>
            </w:r>
          </w:p>
        </w:tc>
        <w:tc>
          <w:tcPr>
            <w:tcW w:w="4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Namens de GMR wordt dit ondertekend door onze secretaris.</w:t>
            </w:r>
          </w:p>
        </w:tc>
      </w:tr>
      <w:tr>
        <w:trPr/>
        <w:tc>
          <w:tcPr>
            <w:tcW w:w="4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Beleidsstuk coaching startende leerkrachten</w:t>
            </w:r>
          </w:p>
        </w:tc>
        <w:tc>
          <w:tcPr>
            <w:tcW w:w="4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Namens de GMR wordt dit ondertekend door onze secretaris.</w:t>
            </w:r>
          </w:p>
        </w:tc>
      </w:tr>
      <w:tr>
        <w:trPr/>
        <w:tc>
          <w:tcPr>
            <w:tcW w:w="4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GMR reglement</w:t>
            </w:r>
          </w:p>
        </w:tc>
        <w:tc>
          <w:tcPr>
            <w:tcW w:w="4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Namens de GMR wordt dit ondertekend door onze secretaris.</w:t>
            </w:r>
          </w:p>
        </w:tc>
      </w:tr>
      <w:tr>
        <w:trPr/>
        <w:tc>
          <w:tcPr>
            <w:tcW w:w="4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Begroting 2020</w:t>
            </w:r>
          </w:p>
        </w:tc>
        <w:tc>
          <w:tcPr>
            <w:tcW w:w="4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Namens de GMR wordt dit ondertekend door onze secretaris.</w:t>
            </w:r>
          </w:p>
        </w:tc>
      </w:tr>
      <w:tr>
        <w:trPr/>
        <w:tc>
          <w:tcPr>
            <w:tcW w:w="467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Rondvraag</w:t>
            </w:r>
          </w:p>
        </w:tc>
        <w:tc>
          <w:tcPr>
            <w:tcW w:w="46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De volgende vergadering is op: </w:t>
            </w: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do. 27 februari  om 19.30u op ‘t Jok in Hoorn.</w:t>
            </w:r>
          </w:p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Volgende vergadering agenda: inventariseren  toezichthouden gespreksonderwerpen toezichthouder. </w:t>
            </w:r>
          </w:p>
        </w:tc>
      </w:tr>
    </w:tbl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Arial" w:cs="Arial" w:ascii="Arial" w:hAnsi="Arial"/>
          <w:sz w:val="24"/>
          <w:szCs w:val="24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tekstChar" w:customStyle="1">
    <w:name w:val="Koptekst Char"/>
    <w:basedOn w:val="DefaultParagraphFont"/>
    <w:link w:val="Koptekst"/>
    <w:uiPriority w:val="99"/>
    <w:qFormat/>
    <w:rsid w:val="008c5f12"/>
    <w:rPr/>
  </w:style>
  <w:style w:type="character" w:styleId="VoettekstChar" w:customStyle="1">
    <w:name w:val="Voettekst Char"/>
    <w:basedOn w:val="DefaultParagraphFont"/>
    <w:link w:val="Voettekst"/>
    <w:uiPriority w:val="99"/>
    <w:qFormat/>
    <w:rsid w:val="008c5f12"/>
    <w:rPr/>
  </w:style>
  <w:style w:type="character" w:styleId="ListLabel1">
    <w:name w:val="ListLabel 1"/>
    <w:qFormat/>
    <w:rPr>
      <w:rFonts w:eastAsia="Arial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KoptekstChar"/>
    <w:uiPriority w:val="99"/>
    <w:unhideWhenUsed/>
    <w:rsid w:val="008c5f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VoettekstChar"/>
    <w:uiPriority w:val="99"/>
    <w:unhideWhenUsed/>
    <w:rsid w:val="008c5f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e312d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nl-N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F863E5C04C6438892BFF3D134FC31" ma:contentTypeVersion="12" ma:contentTypeDescription="Een nieuw document maken." ma:contentTypeScope="" ma:versionID="e82ab27abd109342f536f38c22f0c5a0">
  <xsd:schema xmlns:xsd="http://www.w3.org/2001/XMLSchema" xmlns:xs="http://www.w3.org/2001/XMLSchema" xmlns:p="http://schemas.microsoft.com/office/2006/metadata/properties" xmlns:ns2="ba3244d0-30b8-4b9d-a3f2-e1259c0e5c60" xmlns:ns3="c0534c5b-f74d-43b6-9473-f26dee71db35" targetNamespace="http://schemas.microsoft.com/office/2006/metadata/properties" ma:root="true" ma:fieldsID="f457667ec51e0ca568ae8c809f413feb" ns2:_="" ns3:_="">
    <xsd:import namespace="ba3244d0-30b8-4b9d-a3f2-e1259c0e5c60"/>
    <xsd:import namespace="c0534c5b-f74d-43b6-9473-f26dee71d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4d0-30b8-4b9d-a3f2-e1259c0e5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34c5b-f74d-43b6-9473-f26dee71d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56536-CE95-4D0C-8AB9-75B56676FD04}"/>
</file>

<file path=customXml/itemProps2.xml><?xml version="1.0" encoding="utf-8"?>
<ds:datastoreItem xmlns:ds="http://schemas.openxmlformats.org/officeDocument/2006/customXml" ds:itemID="{A9601371-62CA-4741-BFE7-8567A77A7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0EE78-D1B4-4734-B8D2-BA096BE0F6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  <Pages>1</Pages>
  <Words>210</Words>
  <CharactersWithSpaces>1300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3</cp:revision>
  <dcterms:created xsi:type="dcterms:W3CDTF">2019-12-11T20:06:00Z</dcterms:created>
  <dcterms:modified xsi:type="dcterms:W3CDTF">2020-02-07T09:54:04Z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0x01010032FF863E5C04C6438892BFF3D134FC31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